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FBA4" w14:textId="09C55AB5" w:rsidR="00C4103F" w:rsidRPr="00D205AC" w:rsidRDefault="00C4103F" w:rsidP="009B5368">
      <w:pPr>
        <w:pStyle w:val="Tekstpodstawowy"/>
        <w:spacing w:after="480" w:line="360" w:lineRule="auto"/>
        <w:rPr>
          <w:rFonts w:asciiTheme="minorHAnsi" w:hAnsiTheme="minorHAnsi" w:cstheme="minorHAnsi"/>
          <w:iCs/>
          <w:sz w:val="14"/>
          <w:szCs w:val="1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D205AC" w14:paraId="7ED4EBE3" w14:textId="77777777" w:rsidTr="00252642">
        <w:tc>
          <w:tcPr>
            <w:tcW w:w="2800" w:type="dxa"/>
          </w:tcPr>
          <w:p w14:paraId="5593B764" w14:textId="77777777" w:rsidR="006F0A84" w:rsidRPr="00D205AC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D205A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EEF57FD" w14:textId="77777777" w:rsidR="006F0A84" w:rsidRPr="00D205AC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F0F4486" w14:textId="77777777" w:rsidR="006F0A84" w:rsidRPr="00D205AC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……...</w:t>
            </w:r>
            <w:r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…..</w:t>
            </w:r>
          </w:p>
          <w:p w14:paraId="67C4AAAF" w14:textId="77777777" w:rsidR="006F0A84" w:rsidRPr="00D205AC" w:rsidRDefault="006F0A84" w:rsidP="0025264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D205A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D205A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D205A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6F0A84" w:rsidRPr="00D205AC" w14:paraId="6B9A6879" w14:textId="77777777" w:rsidTr="00252642">
        <w:tc>
          <w:tcPr>
            <w:tcW w:w="2800" w:type="dxa"/>
          </w:tcPr>
          <w:p w14:paraId="496A6E62" w14:textId="77777777" w:rsidR="006F0A84" w:rsidRPr="00D205AC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3197674" w14:textId="77777777" w:rsidR="006F0A84" w:rsidRPr="00D205AC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2E1F33E" w14:textId="77777777" w:rsidR="006F0A84" w:rsidRPr="00D205AC" w:rsidRDefault="006F0A84" w:rsidP="0025264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……...</w:t>
            </w:r>
            <w:r w:rsidRPr="00D205A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…..</w:t>
            </w:r>
          </w:p>
          <w:p w14:paraId="413D66B8" w14:textId="77777777" w:rsidR="006F0A84" w:rsidRPr="00D205AC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D205A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D205A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D205A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1DA6DCAD" w14:textId="77777777" w:rsidR="006F0A84" w:rsidRPr="00D205AC" w:rsidRDefault="006F0A84" w:rsidP="006F0A84">
      <w:pPr>
        <w:spacing w:after="240" w:line="36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02CF7" w:rsidRPr="00D205AC" w14:paraId="08A25F2C" w14:textId="77777777" w:rsidTr="00DA7185">
        <w:tc>
          <w:tcPr>
            <w:tcW w:w="9104" w:type="dxa"/>
            <w:shd w:val="clear" w:color="auto" w:fill="D9D9D9"/>
          </w:tcPr>
          <w:p w14:paraId="7F65A8D1" w14:textId="77777777" w:rsidR="00402CF7" w:rsidRPr="00D205AC" w:rsidRDefault="00402CF7" w:rsidP="00DA7185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205AC">
              <w:rPr>
                <w:rFonts w:asciiTheme="minorHAnsi" w:hAnsiTheme="minorHAnsi" w:cstheme="minorHAnsi"/>
                <w:b/>
                <w:sz w:val="28"/>
                <w:szCs w:val="28"/>
              </w:rPr>
              <w:t>OŚWIADCZENIE PODMIOTU UDOSTĘPNIAJĄCEGO ZASOBY</w:t>
            </w:r>
          </w:p>
          <w:p w14:paraId="7A0A5E9F" w14:textId="27C90C37" w:rsidR="00402CF7" w:rsidRPr="00D205AC" w:rsidRDefault="00402CF7" w:rsidP="00DA7185">
            <w:pPr>
              <w:spacing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t>składane na podstawie art. 125 ust. 5 ustawy z dnia 11 września 2019 r. Prawo zamówień publicznych (t.j. Dz. U. z 2024 r. poz. 1320 z pĂłĹşn. zm.) (dalej jako: ustawa Pzp).</w:t>
            </w:r>
          </w:p>
          <w:p w14:paraId="7ADCEDF9" w14:textId="77777777" w:rsidR="00402CF7" w:rsidRPr="00D205AC" w:rsidRDefault="00402CF7" w:rsidP="00DA7185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</w:pPr>
            <w:r w:rsidRPr="00D205AC">
              <w:rPr>
                <w:rFonts w:asciiTheme="minorHAnsi" w:hAnsiTheme="minorHAnsi" w:cstheme="minorHAnsi"/>
                <w:color w:val="0070C0"/>
                <w:sz w:val="14"/>
                <w:szCs w:val="14"/>
                <w:u w:val="single"/>
              </w:rPr>
              <w:t>Uwaga</w:t>
            </w:r>
            <w:r w:rsidRPr="00D205AC">
              <w:rPr>
                <w:rFonts w:asciiTheme="minorHAnsi" w:hAnsiTheme="minorHAnsi" w:cstheme="minorHAnsi"/>
                <w:i/>
                <w:iCs/>
                <w:color w:val="0070C0"/>
                <w:sz w:val="14"/>
                <w:szCs w:val="14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D205AC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.</w:t>
            </w:r>
          </w:p>
        </w:tc>
      </w:tr>
    </w:tbl>
    <w:p w14:paraId="1470A52D" w14:textId="77777777" w:rsidR="00766D1F" w:rsidRPr="00D205AC" w:rsidRDefault="001F027E" w:rsidP="00FB403C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D205AC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D205AC">
        <w:rPr>
          <w:rFonts w:asciiTheme="minorHAnsi" w:hAnsiTheme="minorHAnsi" w:cstheme="minorHAnsi"/>
          <w:sz w:val="20"/>
          <w:szCs w:val="20"/>
        </w:rPr>
        <w:t>zamówienia publiczn</w:t>
      </w:r>
      <w:r w:rsidR="00FB403C" w:rsidRPr="00D205AC">
        <w:rPr>
          <w:rFonts w:asciiTheme="minorHAnsi" w:hAnsiTheme="minorHAnsi" w:cstheme="minorHAnsi"/>
          <w:sz w:val="20"/>
          <w:szCs w:val="20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D205AC" w14:paraId="7295B985" w14:textId="77777777" w:rsidTr="00252642">
        <w:tc>
          <w:tcPr>
            <w:tcW w:w="2269" w:type="dxa"/>
          </w:tcPr>
          <w:p w14:paraId="407D5D5B" w14:textId="77777777" w:rsidR="00FB403C" w:rsidRPr="00D205AC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47333C4" w14:textId="790E779D" w:rsidR="00FB403C" w:rsidRPr="00D205AC" w:rsidRDefault="00402CF7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FB403C" w:rsidRPr="00D205A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402CF7" w:rsidRPr="00D205AC" w14:paraId="42F9274B" w14:textId="77777777" w:rsidTr="00DA7185">
        <w:tc>
          <w:tcPr>
            <w:tcW w:w="2269" w:type="dxa"/>
          </w:tcPr>
          <w:p w14:paraId="4504CC6F" w14:textId="77777777" w:rsidR="00402CF7" w:rsidRPr="00D205AC" w:rsidRDefault="00402CF7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4238D86" w14:textId="3ACB1403" w:rsidR="00402CF7" w:rsidRPr="00D205AC" w:rsidRDefault="00402CF7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05A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295A9D57" w14:textId="77777777" w:rsidR="00FB403C" w:rsidRPr="00D205AC" w:rsidRDefault="00FB403C" w:rsidP="00FB403C">
      <w:pPr>
        <w:spacing w:after="0" w:line="360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452D06D" w14:textId="4A2156A6" w:rsidR="00F90CD1" w:rsidRPr="00D205AC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402CF7" w:rsidRPr="00D205AC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D205AC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D205AC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D205AC">
        <w:rPr>
          <w:rFonts w:asciiTheme="minorHAnsi" w:hAnsiTheme="minorHAnsi" w:cstheme="minorHAnsi"/>
          <w:sz w:val="20"/>
          <w:szCs w:val="20"/>
        </w:rPr>
        <w:t>oświa</w:t>
      </w:r>
      <w:r w:rsidR="00825A09" w:rsidRPr="00D205AC">
        <w:rPr>
          <w:rFonts w:asciiTheme="minorHAnsi" w:hAnsiTheme="minorHAnsi" w:cstheme="minorHAnsi"/>
          <w:sz w:val="20"/>
          <w:szCs w:val="20"/>
        </w:rPr>
        <w:t>dczam</w:t>
      </w:r>
      <w:r w:rsidR="00E65685" w:rsidRPr="00D205AC">
        <w:rPr>
          <w:rFonts w:asciiTheme="minorHAnsi" w:hAnsiTheme="minorHAnsi" w:cstheme="minorHAnsi"/>
          <w:sz w:val="20"/>
          <w:szCs w:val="20"/>
        </w:rPr>
        <w:t>,</w:t>
      </w:r>
      <w:r w:rsidR="002B2AD9" w:rsidRPr="00D205AC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D205AC" w14:paraId="0BAFA947" w14:textId="77777777" w:rsidTr="00650D6C">
        <w:tc>
          <w:tcPr>
            <w:tcW w:w="9104" w:type="dxa"/>
            <w:shd w:val="clear" w:color="auto" w:fill="D9D9D9"/>
          </w:tcPr>
          <w:p w14:paraId="48129374" w14:textId="77777777" w:rsidR="00E50194" w:rsidRPr="00D205AC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12071741" w14:textId="77777777" w:rsidR="009B5368" w:rsidRDefault="00C113BF" w:rsidP="009B5368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D205AC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D205AC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D205AC">
        <w:rPr>
          <w:rFonts w:asciiTheme="minorHAnsi" w:hAnsiTheme="minorHAnsi" w:cstheme="minorHAnsi"/>
          <w:sz w:val="20"/>
          <w:szCs w:val="20"/>
        </w:rPr>
        <w:t>108</w:t>
      </w:r>
      <w:r w:rsidR="002C4137" w:rsidRPr="00D205AC">
        <w:rPr>
          <w:rFonts w:asciiTheme="minorHAnsi" w:hAnsiTheme="minorHAnsi" w:cstheme="minorHAnsi"/>
          <w:sz w:val="20"/>
          <w:szCs w:val="20"/>
        </w:rPr>
        <w:t xml:space="preserve"> ust 1 </w:t>
      </w:r>
      <w:r w:rsidRPr="00D205AC">
        <w:rPr>
          <w:rFonts w:asciiTheme="minorHAnsi" w:hAnsiTheme="minorHAnsi" w:cstheme="minorHAnsi"/>
          <w:sz w:val="20"/>
          <w:szCs w:val="20"/>
        </w:rPr>
        <w:t>ustawy Pzp</w:t>
      </w:r>
      <w:r w:rsidR="00641874" w:rsidRPr="00D205AC">
        <w:rPr>
          <w:rFonts w:asciiTheme="minorHAnsi" w:hAnsiTheme="minorHAnsi" w:cstheme="minorHAnsi"/>
          <w:sz w:val="20"/>
          <w:szCs w:val="20"/>
        </w:rPr>
        <w:t>.</w:t>
      </w:r>
    </w:p>
    <w:p w14:paraId="66F4E57B" w14:textId="08C894F4" w:rsidR="0011306C" w:rsidRPr="00D205AC" w:rsidRDefault="007A2BCB" w:rsidP="009B5368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D205AC">
        <w:rPr>
          <w:rFonts w:asciiTheme="minorHAnsi" w:hAnsiTheme="minorHAnsi" w:cstheme="minorHAnsi"/>
          <w:sz w:val="20"/>
          <w:szCs w:val="20"/>
        </w:rPr>
        <w:t>t.j. Dz.</w:t>
      </w:r>
      <w:r w:rsidR="008E309D" w:rsidRPr="00D205AC">
        <w:rPr>
          <w:rFonts w:asciiTheme="minorHAnsi" w:hAnsiTheme="minorHAnsi" w:cstheme="minorHAnsi"/>
          <w:sz w:val="20"/>
          <w:szCs w:val="20"/>
        </w:rPr>
        <w:t xml:space="preserve"> </w:t>
      </w:r>
      <w:r w:rsidR="008A2CEB" w:rsidRPr="00D205AC">
        <w:rPr>
          <w:rFonts w:asciiTheme="minorHAnsi" w:hAnsiTheme="minorHAnsi" w:cstheme="minorHAnsi"/>
          <w:sz w:val="20"/>
          <w:szCs w:val="20"/>
        </w:rPr>
        <w:t>U. z 202</w:t>
      </w:r>
      <w:r w:rsidR="008E309D" w:rsidRPr="00D205AC">
        <w:rPr>
          <w:rFonts w:asciiTheme="minorHAnsi" w:hAnsiTheme="minorHAnsi" w:cstheme="minorHAnsi"/>
          <w:sz w:val="20"/>
          <w:szCs w:val="20"/>
        </w:rPr>
        <w:t xml:space="preserve">5 </w:t>
      </w:r>
      <w:r w:rsidR="008A2CEB" w:rsidRPr="00D205AC">
        <w:rPr>
          <w:rFonts w:asciiTheme="minorHAnsi" w:hAnsiTheme="minorHAnsi" w:cstheme="minorHAnsi"/>
          <w:sz w:val="20"/>
          <w:szCs w:val="20"/>
        </w:rPr>
        <w:t>r. poz. 5</w:t>
      </w:r>
      <w:r w:rsidR="008E309D" w:rsidRPr="00D205AC">
        <w:rPr>
          <w:rFonts w:asciiTheme="minorHAnsi" w:hAnsiTheme="minorHAnsi" w:cstheme="minorHAnsi"/>
          <w:sz w:val="20"/>
          <w:szCs w:val="20"/>
        </w:rPr>
        <w:t>14</w:t>
      </w:r>
      <w:r w:rsidRPr="00D205AC">
        <w:rPr>
          <w:rFonts w:asciiTheme="minorHAnsi" w:hAnsiTheme="minorHAnsi" w:cstheme="minorHAnsi"/>
          <w:sz w:val="20"/>
          <w:szCs w:val="20"/>
        </w:rPr>
        <w:t>)</w:t>
      </w:r>
      <w:r w:rsidR="0011306C" w:rsidRPr="00D205AC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D205AC">
        <w:rPr>
          <w:rFonts w:asciiTheme="minorHAnsi" w:hAnsiTheme="minorHAnsi" w:cstheme="minorHAnsi"/>
          <w:sz w:val="20"/>
          <w:szCs w:val="20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D205AC" w14:paraId="1AE83FF0" w14:textId="77777777" w:rsidTr="00CD4DD1">
        <w:tc>
          <w:tcPr>
            <w:tcW w:w="9104" w:type="dxa"/>
            <w:shd w:val="clear" w:color="auto" w:fill="D9D9D9"/>
          </w:tcPr>
          <w:p w14:paraId="5C148968" w14:textId="77777777" w:rsidR="0011306C" w:rsidRPr="00D205AC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OŚWIADCZENIA DOTYCZĄCE </w:t>
            </w:r>
            <w:r w:rsidR="00AC5247"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5AE995E7" w14:textId="77777777" w:rsidR="00D2702A" w:rsidRPr="00D205AC" w:rsidRDefault="004F23F7" w:rsidP="00FB403C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D205AC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D205AC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D205AC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D205AC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497"/>
      </w:tblGrid>
      <w:tr w:rsidR="00D2702A" w:rsidRPr="00D205AC" w14:paraId="3952463A" w14:textId="77777777" w:rsidTr="009B53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B634" w14:textId="77777777" w:rsidR="00D2702A" w:rsidRPr="00D205AC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C954" w14:textId="77777777" w:rsidR="00D2702A" w:rsidRPr="00D205AC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402CF7" w:rsidRPr="00D205AC" w14:paraId="0C18886A" w14:textId="77777777" w:rsidTr="009B53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814D" w14:textId="43A581E1" w:rsidR="00402CF7" w:rsidRPr="00D205AC" w:rsidRDefault="00402CF7" w:rsidP="00DA7185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295D" w14:textId="6E3C3289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002D780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3CEA85B7" w14:textId="01D8CFB9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warunek zostanie spełniony, jeżeli wykonawca wykaże, że posiada na cały okres wykonywania przedmiotu zamówienia umowę ubezpieczenia odpowiedzialności cywilnej ( co najmniej w zakresie odpowiedzialności deliktowej) z sumą ubezpieczenia nie mniejszą niż  3 000 000,00 zł dla jednej i wszystkich szkód, obejmujące ryzyko przeniesienia chorób zakaźnych i zakażeń ( w tym HIV i WZW) z limitem odpowiedzialności dla jednego i wszystkich zdarzeń nie mniejszym niż  1 000 000,00 zł - na potwierdzenie Wykonawca złoży wymagane dokumenty.</w:t>
            </w:r>
          </w:p>
        </w:tc>
      </w:tr>
      <w:tr w:rsidR="00402CF7" w:rsidRPr="00D205AC" w14:paraId="10A16D82" w14:textId="77777777" w:rsidTr="009B53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A0E1" w14:textId="3CA7FAFC" w:rsidR="00402CF7" w:rsidRPr="00D205AC" w:rsidRDefault="00402CF7" w:rsidP="00DA7185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C2D" w14:textId="29DD33A8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2CE18173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2F59A1B0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Warunek zostanie uznany za spełniony, jeżeli Wykonawca wykaże, że:</w:t>
            </w:r>
          </w:p>
          <w:p w14:paraId="76117245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1)  dysponuje odpowiednim potencjałem technicznym niezbędnym do realizacji zamówienia t.j.: pralnią z pełną barierą higieniczną, w której został wdrożony system zarządzania jakością ISO 9001:2015 w zakresie świadczenia usługi prania i dezynfekcji oraz sterylizacji odzieży i bielizny </w:t>
            </w:r>
            <w:r w:rsidRPr="009B5368">
              <w:rPr>
                <w:rFonts w:asciiTheme="minorHAnsi" w:hAnsiTheme="minorHAnsi" w:cstheme="minorHAnsi"/>
                <w:sz w:val="16"/>
                <w:szCs w:val="16"/>
              </w:rPr>
              <w:t xml:space="preserve">medycznej z uwzględnieniem wymagań w zakresie monitorowania RFID UHF oraz spełnia wymagania  </w:t>
            </w: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systemu zarządzania środowiskowego zgodnie normą ISO 14001:2015. Dodatkowo obiekt winien zapewniać możliwość świadczenia usługi sterylizacji asortymentu operacyjnego udokumentowaną certyfikatem potwierdzającym wdrożenie normy ISO 13485:2016 dla usługi sterylizacji bielizny medycznej ze spełnieniem wymagań określonych w załączniku V Dyrektywy 93/42/EWG (ze zm.) potwierdzone certyfikatem WE oraz posiadać wdrożony system analizy ryzyka i kontroli skażenia mikrobiologicznego RABC potwierdzający spełnianie normy PN EN 14065:2016 dla usługi prania wodnego, dezynfekcji i renowacji odzieży, wynajmu pościeli  z zachowaniem analiz ryzyka i kontroli skażenia biologicznego RABC  z uwzględnieniem wymagań w zakresie monitorowania RFID UHF, zgodnie z normami technicznymi  ISO 18006 oraz ISO 15693. - na potwierdzenie Wykonawca złoży wymagane dokumenty. </w:t>
            </w:r>
          </w:p>
          <w:p w14:paraId="701BA4DE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2) pralnia, w której będzie wykonywana usługa posiada pozytywną opinie wydana przez właściwego Państwowego Inspektora Sanitarnego potwierdzającą spełnianie wymogów sanitarną -epidemiologicznych - na potwierdzenie Wykonawca złoży wymagane dokumenty.</w:t>
            </w:r>
          </w:p>
          <w:p w14:paraId="7B5E06A6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3) pralnia jest wyposażona w  następujące urządzenia techniczne - minimum:</w:t>
            </w:r>
          </w:p>
          <w:p w14:paraId="5535E77F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- jedną pralnicę tunelową zakończoną wirówką do prania bielizny i odzieży operacyjnej i barierowej w miejscu wykonania usługi </w:t>
            </w:r>
          </w:p>
          <w:p w14:paraId="0B7A5F69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- jedną pralnicę tunelową zakończoną prasą do prania bielizny płaskiej ogólno - szpitalnej w miejscu wykonywania usługi</w:t>
            </w:r>
          </w:p>
          <w:p w14:paraId="6719A73A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- jeden tunel do suszenia i odpylania odzieży ochronnej, operacyjnej(finiszer) lub równoważny w miejscu wykonywania usługi</w:t>
            </w:r>
          </w:p>
          <w:p w14:paraId="79F5DFD2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- jedną komorę do dezynfekcji materaców, koców, poduszek z drukarką parametrów procesu dezynfekcji w miejscu wykonywania usługi prania; skuteczność procesu potwierdzona przez właściwy organ sanitarno-epidemiologiczny; wykonawca będzie badał skuteczność procesów dezynfekcji nie rzadziej niż raz w miesiącu, wykonawca zobowiązany jest do regularnego serwisowania komory minimum 1 raz na pół roku. </w:t>
            </w:r>
          </w:p>
          <w:p w14:paraId="13F1B7CD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- urządzenie pralnicze  wyposażone w system kontroli wartości pH ostatniej kąpieli płuczącej, z możliwością automatycznego dozowania środka neutralizującego w przypadku przekroczenia zadanych parametrów w miejscu wykonywania usługi;</w:t>
            </w:r>
          </w:p>
          <w:p w14:paraId="1593DDB9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- agregat do czyszczenia chemicznego asortymentu którego nie można poddać procesowi prania wodnego, działający z użyciem środków biodegradowalnych, bezhalogenowych, w miejscu wykonywania usługi;</w:t>
            </w:r>
          </w:p>
          <w:p w14:paraId="3D205848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- sterylizator do sterylizacji bielizny i odzieży operacyjnej,  w miejscu wykonywania usługi. </w:t>
            </w:r>
          </w:p>
          <w:p w14:paraId="7C0D9AAB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na potwierdzenie Wykonawca złoży wymagane dokumenty.</w:t>
            </w:r>
          </w:p>
          <w:p w14:paraId="6FDC4055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4) dysponuje urządzeniem do obsługi technologii  RFID UHF w miejscu wykonywania usługi prania - kompatybilne z urządzeniami do obsługi takiego systemu, w które Wykonawca wyposaży pomieszczenia magazynowe dzierżawione od Zamawiającego,</w:t>
            </w:r>
          </w:p>
          <w:p w14:paraId="373F4007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5) dysponuje programem do obsługi obiegu asortymentu objętego umową dostępnym za pośrednictwem  strony/witryny internetowej,</w:t>
            </w:r>
          </w:p>
          <w:p w14:paraId="33FEE559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 xml:space="preserve">6) dysponuje minimum 1 samochodem transportowym przystosowanym do transportu bielizny szpitalnej czystej i brudnej posiadający aktualną opinię Państwowej Inspekcji Sanitarnej - należy załączyć wykaz pojazdów. </w:t>
            </w:r>
          </w:p>
          <w:p w14:paraId="2CFF462F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7) dysponuje urządzeniami do identyfikacji i ewidencjonowania obiegu bielizny systemem RFID UHF.</w:t>
            </w:r>
          </w:p>
          <w:p w14:paraId="697A96E5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- na potwierdzenie Wykonawca złoży wymagane dokumenty.</w:t>
            </w:r>
          </w:p>
          <w:p w14:paraId="6EBAD59A" w14:textId="602DEA07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8)  w okresie ostatnich trzech lat przed upływem terminu składania ofert, a jeżeli okres prowadzenia działalności jest krótszy, w tym okresie, wykonał lub wykonuje co najmniej jedno zamówienie  na usługę prania wraz z wynajmem bielizny w systemie RFID UHF o wartości nie mniejszej niż 300.000,00 PLN</w:t>
            </w:r>
          </w:p>
        </w:tc>
      </w:tr>
      <w:tr w:rsidR="00402CF7" w:rsidRPr="00D205AC" w14:paraId="199FA761" w14:textId="77777777" w:rsidTr="009B53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F4E5" w14:textId="10550900" w:rsidR="00402CF7" w:rsidRPr="00D205AC" w:rsidRDefault="00402CF7" w:rsidP="00DA7185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D3AE" w14:textId="2404A2FE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5DCBE718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31976F90" w14:textId="726D7E13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Zamawiający nie precyzuje wymogów minimalnych.</w:t>
            </w:r>
          </w:p>
        </w:tc>
      </w:tr>
      <w:tr w:rsidR="00402CF7" w:rsidRPr="00D205AC" w14:paraId="2A523789" w14:textId="77777777" w:rsidTr="009B536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907E" w14:textId="3E4FCDC8" w:rsidR="00402CF7" w:rsidRPr="00D205AC" w:rsidRDefault="00402CF7" w:rsidP="00DA7185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19B2" w14:textId="1C4BB64C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3A2F86FC" w14:textId="77777777" w:rsidR="00402CF7" w:rsidRPr="009B5368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  <w:p w14:paraId="6BA4BF77" w14:textId="4C5A544D" w:rsidR="00402CF7" w:rsidRPr="00D205AC" w:rsidRDefault="00402CF7" w:rsidP="00DA7185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B5368">
              <w:rPr>
                <w:rFonts w:asciiTheme="minorHAnsi" w:hAnsiTheme="minorHAnsi" w:cstheme="minorHAnsi"/>
                <w:sz w:val="18"/>
                <w:szCs w:val="18"/>
              </w:rPr>
              <w:t>Zamawiający nie precyzuje wymogów minimalnych.</w:t>
            </w:r>
          </w:p>
        </w:tc>
      </w:tr>
    </w:tbl>
    <w:p w14:paraId="78790A19" w14:textId="77777777" w:rsidR="00C62F57" w:rsidRPr="00D205AC" w:rsidRDefault="00C62F57" w:rsidP="0017030D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D205AC" w14:paraId="52E7023D" w14:textId="77777777" w:rsidTr="00CD4DD1">
        <w:tc>
          <w:tcPr>
            <w:tcW w:w="9104" w:type="dxa"/>
            <w:shd w:val="clear" w:color="auto" w:fill="D9D9D9"/>
          </w:tcPr>
          <w:p w14:paraId="56854CFA" w14:textId="77777777" w:rsidR="00BE6F04" w:rsidRPr="00D205AC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34DBBD3" w14:textId="77777777" w:rsidR="00FE4E2B" w:rsidRPr="00D205AC" w:rsidRDefault="00E426EB" w:rsidP="00FB403C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D205A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D205AC" w14:paraId="0EB91D4E" w14:textId="77777777" w:rsidTr="00847232">
        <w:tc>
          <w:tcPr>
            <w:tcW w:w="9104" w:type="dxa"/>
            <w:shd w:val="clear" w:color="auto" w:fill="D9D9D9"/>
          </w:tcPr>
          <w:p w14:paraId="582B4313" w14:textId="77777777" w:rsidR="00E426EB" w:rsidRPr="00D205AC" w:rsidRDefault="00E426EB" w:rsidP="00FB403C">
            <w:pPr>
              <w:spacing w:before="120" w:after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205AC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6EA5E4F1" w14:textId="77777777" w:rsidR="00E426EB" w:rsidRPr="00D205AC" w:rsidRDefault="00E426EB" w:rsidP="006C4CCD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D4CE6D0" w14:textId="77777777" w:rsidR="00E426EB" w:rsidRPr="00D205AC" w:rsidRDefault="00E426EB" w:rsidP="00185C6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A3F9DBE" w14:textId="77777777" w:rsidR="00E426EB" w:rsidRPr="00D205AC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5935652" w14:textId="77777777" w:rsidR="00E426EB" w:rsidRPr="00D205AC" w:rsidRDefault="00E426EB" w:rsidP="00185C6E">
      <w:pPr>
        <w:spacing w:after="120" w:line="276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D205AC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70634886" w14:textId="77777777" w:rsidR="00E426EB" w:rsidRPr="00D205AC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205A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2BE23A7C" w14:textId="77777777" w:rsidR="00E426EB" w:rsidRPr="00D205AC" w:rsidRDefault="00E426EB" w:rsidP="00FB403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D205AC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0EA7FFD" w14:textId="77777777" w:rsidR="00FE4E2B" w:rsidRPr="00D205AC" w:rsidRDefault="00FE4E2B" w:rsidP="00D21E06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F3CD7B0" w14:textId="77777777" w:rsidR="0012157F" w:rsidRPr="00D205AC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C2B5F6B" w14:textId="77777777" w:rsidR="00524951" w:rsidRPr="00D205AC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  <w:r w:rsidRPr="00D205AC">
        <w:rPr>
          <w:rFonts w:asciiTheme="minorHAnsi" w:hAnsiTheme="minorHAnsi" w:cstheme="minorHAnsi"/>
          <w:sz w:val="16"/>
          <w:szCs w:val="16"/>
        </w:rPr>
        <w:tab/>
      </w:r>
    </w:p>
    <w:p w14:paraId="66F85599" w14:textId="77777777" w:rsidR="00524951" w:rsidRPr="00D205AC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5FF8C498" w14:textId="77777777" w:rsidR="00FE4E2B" w:rsidRPr="00D205AC" w:rsidRDefault="00FE4E2B" w:rsidP="00D21E06">
      <w:pPr>
        <w:spacing w:after="0" w:line="360" w:lineRule="auto"/>
        <w:ind w:left="3119"/>
        <w:jc w:val="both"/>
        <w:rPr>
          <w:rFonts w:asciiTheme="minorHAnsi" w:hAnsiTheme="minorHAnsi" w:cstheme="minorHAnsi"/>
          <w:sz w:val="16"/>
          <w:szCs w:val="16"/>
        </w:rPr>
      </w:pPr>
      <w:r w:rsidRPr="00D205AC">
        <w:rPr>
          <w:rFonts w:asciiTheme="minorHAnsi" w:hAnsiTheme="minorHAnsi" w:cstheme="minorHAnsi"/>
          <w:sz w:val="16"/>
          <w:szCs w:val="16"/>
        </w:rPr>
        <w:t>…</w:t>
      </w:r>
      <w:r w:rsidR="00D21E06" w:rsidRPr="00D205AC">
        <w:rPr>
          <w:rFonts w:asciiTheme="minorHAnsi" w:hAnsiTheme="minorHAnsi" w:cstheme="minorHAnsi"/>
          <w:sz w:val="16"/>
          <w:szCs w:val="16"/>
        </w:rPr>
        <w:t>……..</w:t>
      </w:r>
      <w:r w:rsidRPr="00D205AC">
        <w:rPr>
          <w:rFonts w:asciiTheme="minorHAnsi" w:hAnsiTheme="minorHAnsi" w:cstheme="minorHAnsi"/>
          <w:sz w:val="16"/>
          <w:szCs w:val="16"/>
        </w:rPr>
        <w:t>……………………………………</w:t>
      </w:r>
      <w:r w:rsidR="00D21E06" w:rsidRPr="00D205AC">
        <w:rPr>
          <w:rFonts w:asciiTheme="minorHAnsi" w:hAnsiTheme="minorHAnsi" w:cstheme="minorHAnsi"/>
          <w:sz w:val="16"/>
          <w:szCs w:val="16"/>
        </w:rPr>
        <w:t>…………………………</w:t>
      </w:r>
      <w:r w:rsidRPr="00D205AC">
        <w:rPr>
          <w:rFonts w:asciiTheme="minorHAnsi" w:hAnsiTheme="minorHAnsi" w:cstheme="minorHAnsi"/>
          <w:sz w:val="16"/>
          <w:szCs w:val="16"/>
        </w:rPr>
        <w:t>…</w:t>
      </w:r>
    </w:p>
    <w:p w14:paraId="659AD847" w14:textId="77777777" w:rsidR="00484F88" w:rsidRPr="00D205AC" w:rsidRDefault="00D21E06" w:rsidP="00D21E06">
      <w:pPr>
        <w:spacing w:after="0" w:line="360" w:lineRule="auto"/>
        <w:ind w:left="3119"/>
        <w:jc w:val="both"/>
        <w:rPr>
          <w:rFonts w:asciiTheme="minorHAnsi" w:hAnsiTheme="minorHAnsi" w:cstheme="minorHAnsi"/>
          <w:sz w:val="18"/>
          <w:szCs w:val="18"/>
        </w:rPr>
      </w:pPr>
      <w:r w:rsidRPr="00D205AC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D205AC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D205AC" w:rsidSect="009B5368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EC7A2" w14:textId="77777777" w:rsidR="00E10C3E" w:rsidRDefault="00E10C3E" w:rsidP="0038231F">
      <w:pPr>
        <w:spacing w:after="0" w:line="240" w:lineRule="auto"/>
      </w:pPr>
      <w:r>
        <w:separator/>
      </w:r>
    </w:p>
  </w:endnote>
  <w:endnote w:type="continuationSeparator" w:id="0">
    <w:p w14:paraId="065A623D" w14:textId="77777777" w:rsidR="00E10C3E" w:rsidRDefault="00E10C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0F68" w14:textId="24B31DE3" w:rsidR="009B5368" w:rsidRPr="009B5368" w:rsidRDefault="009B5368" w:rsidP="009B5368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0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84DBAA3" wp14:editId="7E5F2FA1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53285813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B2C260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9B5368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5A58803" w14:textId="31B9989D" w:rsidR="00F8042D" w:rsidRPr="009B5368" w:rsidRDefault="009B5368" w:rsidP="009B5368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9B5368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9B5368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9B5368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</w:t>
    </w:r>
    <w:r w:rsidR="00F8042D" w:rsidRPr="009B5368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9B5368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9B5368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9B5368">
      <w:rPr>
        <w:rFonts w:asciiTheme="minorHAnsi" w:hAnsiTheme="minorHAnsi" w:cstheme="minorHAnsi"/>
        <w:sz w:val="18"/>
        <w:szCs w:val="18"/>
      </w:rPr>
      <w:t xml:space="preserve"> z </w: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9B5368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9B5368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9B5368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3A5F859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3765" w14:textId="77777777" w:rsidR="00E10C3E" w:rsidRDefault="00E10C3E" w:rsidP="0038231F">
      <w:pPr>
        <w:spacing w:after="0" w:line="240" w:lineRule="auto"/>
      </w:pPr>
      <w:r>
        <w:separator/>
      </w:r>
    </w:p>
  </w:footnote>
  <w:footnote w:type="continuationSeparator" w:id="0">
    <w:p w14:paraId="015A76FD" w14:textId="77777777" w:rsidR="00E10C3E" w:rsidRDefault="00E10C3E" w:rsidP="0038231F">
      <w:pPr>
        <w:spacing w:after="0" w:line="240" w:lineRule="auto"/>
      </w:pPr>
      <w:r>
        <w:continuationSeparator/>
      </w:r>
    </w:p>
  </w:footnote>
  <w:footnote w:id="1">
    <w:p w14:paraId="6329B42C" w14:textId="77777777" w:rsidR="00FB403C" w:rsidRPr="009B5368" w:rsidRDefault="0011306C" w:rsidP="00FB403C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9B53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B5368">
        <w:rPr>
          <w:rFonts w:asciiTheme="minorHAnsi" w:hAnsiTheme="minorHAnsi" w:cstheme="minorHAnsi"/>
          <w:sz w:val="18"/>
          <w:szCs w:val="18"/>
        </w:rPr>
        <w:t xml:space="preserve"> </w:t>
      </w:r>
      <w:r w:rsidR="00FB403C" w:rsidRPr="009B5368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1F1F5AB" w14:textId="77777777" w:rsidR="00FB403C" w:rsidRPr="009B5368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9B5368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A7A5C" w14:textId="77777777" w:rsidR="00FB403C" w:rsidRPr="009B5368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9B5368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9B5368">
        <w:rPr>
          <w:rFonts w:asciiTheme="minorHAnsi" w:hAnsiTheme="minorHAnsi" w:cstheme="minorHAnsi"/>
          <w:sz w:val="14"/>
          <w:szCs w:val="14"/>
        </w:rPr>
        <w:t>t.j. Dz. U. z 2025r. poz. 644</w:t>
      </w:r>
      <w:r w:rsidRPr="009B5368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E50212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9B5368">
        <w:rPr>
          <w:rFonts w:asciiTheme="minorHAnsi" w:hAnsiTheme="minorHAnsi" w:cstheme="minorHAnsi"/>
          <w:sz w:val="14"/>
          <w:szCs w:val="14"/>
        </w:rPr>
        <w:t>wykonawcę oraz uczestnika konkursu, którego jednostką dominującą w rozumieniu art. 3 ust. 1 pkt 37 ustawy z dnia 29 września 1994 r. o rachunkowości (</w:t>
      </w:r>
      <w:r w:rsidR="008E309D" w:rsidRPr="009B5368">
        <w:rPr>
          <w:rFonts w:asciiTheme="minorHAnsi" w:hAnsiTheme="minorHAnsi" w:cstheme="minorHAnsi"/>
          <w:sz w:val="14"/>
          <w:szCs w:val="14"/>
        </w:rPr>
        <w:t>Dz. U. z 2023 r. poz. 120, 295 i 1598 oraz z 2024 r. poz. 619, 1685 i 1863</w:t>
      </w:r>
      <w:r w:rsidRPr="009B5368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9B5368">
        <w:rPr>
          <w:rFonts w:asciiTheme="minorHAnsi" w:hAnsiTheme="minorHAnsi" w:cstheme="minorHAnsi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2FF8" w14:textId="2CEE54B9" w:rsidR="00D205AC" w:rsidRPr="00D205AC" w:rsidRDefault="009B5368" w:rsidP="00D205AC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CB6993" wp14:editId="23D13BC2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05AC" w:rsidRPr="00D205AC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="00D205AC" w:rsidRPr="00D205AC">
      <w:rPr>
        <w:rFonts w:eastAsia="Batang" w:cs="Calibri"/>
        <w:b/>
        <w:lang w:val="en-US" w:eastAsia="pl-PL" w:bidi="ar-IQ"/>
      </w:rPr>
      <w:t>Samodzielny Publiczny Zakład Opieki Zdrowotnej w Siedlcach</w:t>
    </w:r>
    <w:r w:rsidR="00D205AC" w:rsidRPr="00D205AC">
      <w:rPr>
        <w:rFonts w:eastAsia="Batang" w:cs="Calibri"/>
        <w:b/>
        <w:lang w:val="en-US" w:eastAsia="pl-PL" w:bidi="ar-IQ"/>
      </w:rPr>
      <w:br/>
      <w:t>ul. Jana Kilińskiego 29, 08 -110 Siedlce</w:t>
    </w:r>
    <w:r w:rsidR="00D205AC" w:rsidRPr="00D205AC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="00D205AC" w:rsidRPr="00D205AC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="00D205AC" w:rsidRPr="00D205AC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060B10A5" w14:textId="3848BE18" w:rsidR="00D205AC" w:rsidRPr="00D205AC" w:rsidRDefault="009B5368" w:rsidP="00D205AC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7C257EC2" wp14:editId="0E38E8D4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74148332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FAE49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="00D205AC" w:rsidRPr="00D205AC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01C383CA" w14:textId="6045175D" w:rsidR="00402CF7" w:rsidRPr="00D205AC" w:rsidRDefault="00D205AC" w:rsidP="00D205AC">
    <w:pPr>
      <w:pStyle w:val="Nagwek4"/>
      <w:rPr>
        <w:rFonts w:ascii="Calibri" w:hAnsi="Calibri" w:cs="Calibri"/>
        <w:bCs/>
        <w:iCs/>
        <w:sz w:val="16"/>
        <w:szCs w:val="16"/>
      </w:rPr>
    </w:pPr>
    <w:r w:rsidRPr="00D205AC">
      <w:rPr>
        <w:rFonts w:ascii="Calibri" w:hAnsi="Calibri" w:cs="Calibri"/>
        <w:bCs/>
        <w:iCs/>
        <w:sz w:val="16"/>
        <w:szCs w:val="16"/>
      </w:rPr>
      <w:t xml:space="preserve">Załącznik nr </w:t>
    </w:r>
    <w:r>
      <w:rPr>
        <w:rFonts w:ascii="Calibri" w:hAnsi="Calibri" w:cs="Calibri"/>
        <w:bCs/>
        <w:iCs/>
        <w:sz w:val="16"/>
        <w:szCs w:val="16"/>
      </w:rPr>
      <w:t>9</w:t>
    </w:r>
    <w:r w:rsidRPr="00D205AC">
      <w:rPr>
        <w:rFonts w:ascii="Calibri" w:hAnsi="Calibri" w:cs="Calibri"/>
        <w:bCs/>
        <w:iCs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82654">
    <w:abstractNumId w:val="11"/>
  </w:num>
  <w:num w:numId="2" w16cid:durableId="1297447280">
    <w:abstractNumId w:val="0"/>
  </w:num>
  <w:num w:numId="3" w16cid:durableId="466509052">
    <w:abstractNumId w:val="10"/>
  </w:num>
  <w:num w:numId="4" w16cid:durableId="2036998889">
    <w:abstractNumId w:val="13"/>
  </w:num>
  <w:num w:numId="5" w16cid:durableId="107086423">
    <w:abstractNumId w:val="12"/>
  </w:num>
  <w:num w:numId="6" w16cid:durableId="1697005596">
    <w:abstractNumId w:val="9"/>
  </w:num>
  <w:num w:numId="7" w16cid:durableId="883252565">
    <w:abstractNumId w:val="1"/>
  </w:num>
  <w:num w:numId="8" w16cid:durableId="1587304333">
    <w:abstractNumId w:val="6"/>
  </w:num>
  <w:num w:numId="9" w16cid:durableId="2011174070">
    <w:abstractNumId w:val="4"/>
  </w:num>
  <w:num w:numId="10" w16cid:durableId="812480846">
    <w:abstractNumId w:val="7"/>
  </w:num>
  <w:num w:numId="11" w16cid:durableId="17122610">
    <w:abstractNumId w:val="5"/>
  </w:num>
  <w:num w:numId="12" w16cid:durableId="1316370512">
    <w:abstractNumId w:val="8"/>
  </w:num>
  <w:num w:numId="13" w16cid:durableId="650211220">
    <w:abstractNumId w:val="3"/>
  </w:num>
  <w:num w:numId="14" w16cid:durableId="156186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3E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02CF7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D28AD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5368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05AC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10C3E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A320"/>
  <w15:docId w15:val="{F38C3470-6575-4F6F-9935-F930A2F6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B536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4</Pages>
  <Words>1279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2026-04-23T06:06:00Z</dcterms:created>
  <dcterms:modified xsi:type="dcterms:W3CDTF">2026-04-23T06:06:00Z</dcterms:modified>
</cp:coreProperties>
</file>